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901B7D" w14:textId="390AD074" w:rsidR="00753BA5" w:rsidRDefault="00BF0813" w:rsidP="00753BA5">
      <w:pPr>
        <w:rPr>
          <w:rFonts w:cs="Arial"/>
        </w:rPr>
      </w:pPr>
      <w:r>
        <w:rPr>
          <w:rFonts w:cs="Arial"/>
        </w:rPr>
        <w:t>Številka: 4302-0128/2024-2</w:t>
      </w:r>
    </w:p>
    <w:p w14:paraId="0B7B4E86" w14:textId="11D244B0" w:rsidR="00753BA5" w:rsidRDefault="00753BA5" w:rsidP="00753BA5">
      <w:pPr>
        <w:rPr>
          <w:rFonts w:cs="Arial"/>
        </w:rPr>
      </w:pPr>
      <w:r>
        <w:rPr>
          <w:rFonts w:cs="Arial"/>
        </w:rPr>
        <w:t>JN BR:</w:t>
      </w:r>
      <w:r w:rsidR="00BF0813" w:rsidRPr="00BF0813">
        <w:rPr>
          <w:rFonts w:cs="Arial"/>
        </w:rPr>
        <w:t xml:space="preserve"> </w:t>
      </w:r>
      <w:r w:rsidR="00BF0813">
        <w:rPr>
          <w:rFonts w:cs="Arial"/>
        </w:rPr>
        <w:t>2024-243</w:t>
      </w:r>
    </w:p>
    <w:p w14:paraId="5A35560C" w14:textId="051963E1" w:rsidR="00753BA5" w:rsidRDefault="00753BA5" w:rsidP="00753BA5">
      <w:pPr>
        <w:jc w:val="both"/>
        <w:rPr>
          <w:rFonts w:cs="Arial"/>
        </w:rPr>
      </w:pPr>
    </w:p>
    <w:p w14:paraId="4B32EDF0" w14:textId="77777777" w:rsidR="00753BA5" w:rsidRDefault="00753BA5" w:rsidP="00753BA5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IZJAVA GLAVNEGA PONUDNIKA</w:t>
      </w:r>
    </w:p>
    <w:p w14:paraId="7BDEF962" w14:textId="77777777" w:rsidR="00753BA5" w:rsidRDefault="00753BA5" w:rsidP="00753BA5">
      <w:pPr>
        <w:tabs>
          <w:tab w:val="left" w:pos="1083"/>
        </w:tabs>
        <w:rPr>
          <w:rFonts w:cs="Arial"/>
        </w:rPr>
      </w:pPr>
    </w:p>
    <w:p w14:paraId="373D4308" w14:textId="77777777" w:rsidR="00753BA5" w:rsidRDefault="00753BA5" w:rsidP="00753BA5">
      <w:pPr>
        <w:tabs>
          <w:tab w:val="left" w:pos="1083"/>
        </w:tabs>
        <w:rPr>
          <w:rFonts w:cs="Arial"/>
        </w:rPr>
      </w:pPr>
    </w:p>
    <w:p w14:paraId="44415F2D" w14:textId="77777777" w:rsidR="00753BA5" w:rsidRDefault="00753BA5" w:rsidP="00753BA5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1AED0FF3" w14:textId="77777777" w:rsidR="00753BA5" w:rsidRDefault="00753BA5" w:rsidP="00753BA5">
      <w:pPr>
        <w:tabs>
          <w:tab w:val="left" w:pos="1083"/>
        </w:tabs>
        <w:rPr>
          <w:rFonts w:cs="Arial"/>
        </w:rPr>
      </w:pPr>
    </w:p>
    <w:p w14:paraId="1389A583" w14:textId="77777777" w:rsidR="00753BA5" w:rsidRDefault="00753BA5" w:rsidP="00753BA5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14:paraId="229F49F7" w14:textId="2FADEC63" w:rsidR="00753BA5" w:rsidRDefault="00753BA5" w:rsidP="00753BA5">
      <w:pPr>
        <w:tabs>
          <w:tab w:val="left" w:pos="1083"/>
        </w:tabs>
        <w:rPr>
          <w:rFonts w:cs="Arial"/>
        </w:rPr>
      </w:pPr>
    </w:p>
    <w:p w14:paraId="2048D851" w14:textId="77777777" w:rsidR="00BF0813" w:rsidRPr="009D445E" w:rsidRDefault="00BF0813" w:rsidP="00BF0813">
      <w:pPr>
        <w:pStyle w:val="Odstavekseznama"/>
        <w:numPr>
          <w:ilvl w:val="0"/>
          <w:numId w:val="17"/>
        </w:numPr>
        <w:rPr>
          <w:rFonts w:ascii="Arial" w:hAnsi="Arial" w:cs="Arial"/>
          <w:b/>
        </w:rPr>
      </w:pPr>
      <w:r w:rsidRPr="009D445E">
        <w:rPr>
          <w:rFonts w:ascii="Arial" w:hAnsi="Arial" w:cs="Arial"/>
          <w:b/>
        </w:rPr>
        <w:t>Razlog za izključitev iz 5k člena UREDBE SVETA (EU) 2022/576</w:t>
      </w:r>
    </w:p>
    <w:p w14:paraId="259F6AED" w14:textId="77777777" w:rsidR="00BF0813" w:rsidRPr="002A5137" w:rsidRDefault="00BF0813" w:rsidP="00BF0813">
      <w:pPr>
        <w:pStyle w:val="Odstavekseznama"/>
        <w:spacing w:line="240" w:lineRule="auto"/>
        <w:ind w:left="360"/>
        <w:rPr>
          <w:rFonts w:ascii="Arial" w:hAnsi="Arial" w:cs="Arial"/>
          <w:b/>
        </w:rPr>
      </w:pPr>
      <w:r w:rsidRPr="002A5137">
        <w:rPr>
          <w:rFonts w:ascii="Arial" w:hAnsi="Arial" w:cs="Arial"/>
        </w:rPr>
        <w:t xml:space="preserve">Izjavljamo, da smo seznanjeni z določili prvega odstavka 5k člena UREDBE SVETA (EU) 2022/576 z dne 8. aprila 2022 o spremembi Uredbe (EU) št. 833/2014 o omejevalnih ukrepih zaradi delovanja Rusije, ki povzroča destabilizacijo razmer v Ukrajini, ki prepoveduje dodeljevanje ali izvajanje kakršnih koli javnih naročil ali koncesijskih pogodb: </w:t>
      </w:r>
    </w:p>
    <w:p w14:paraId="6FD5D538" w14:textId="77777777" w:rsidR="00BF0813" w:rsidRPr="002A5137" w:rsidRDefault="00BF0813" w:rsidP="00BF0813">
      <w:pPr>
        <w:pStyle w:val="Odstavekseznama"/>
        <w:numPr>
          <w:ilvl w:val="0"/>
          <w:numId w:val="18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ruskim državljanom ali fizičnim ali pravnim osebam, subjektom ali organom s sedežem v Rusiji;</w:t>
      </w:r>
    </w:p>
    <w:p w14:paraId="7961BE5A" w14:textId="77777777" w:rsidR="00BF0813" w:rsidRPr="002A5137" w:rsidRDefault="00BF0813" w:rsidP="00BF0813">
      <w:pPr>
        <w:pStyle w:val="Odstavekseznama"/>
        <w:numPr>
          <w:ilvl w:val="0"/>
          <w:numId w:val="18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pravnim osebam, subjektom ali organom, katerih več kot 50-odstotni delež je v neposredni ali posredni lasti subjekta iz prejšnje alineje;</w:t>
      </w:r>
    </w:p>
    <w:p w14:paraId="35D06A06" w14:textId="77777777" w:rsidR="00BF0813" w:rsidRPr="002A5137" w:rsidRDefault="00BF0813" w:rsidP="00BF0813">
      <w:pPr>
        <w:pStyle w:val="Odstavekseznama"/>
        <w:numPr>
          <w:ilvl w:val="0"/>
          <w:numId w:val="18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fizičnim ali pravnim osebam, subjektoma ali organom, ki delujejo v imenu ali po navodilih subjekta iz prejšnjih dveh alinej, vključno s podizvajalci, dobavitelji ali subjekti, katerih zmogljivosti se uporabljajo v smislu direktiv o javnem naročanju, če predstavljajo več kot 10 % vrednosti naročila;</w:t>
      </w:r>
    </w:p>
    <w:p w14:paraId="17802E3E" w14:textId="77777777" w:rsidR="00BF0813" w:rsidRDefault="00BF0813" w:rsidP="00BF0813">
      <w:pPr>
        <w:tabs>
          <w:tab w:val="left" w:pos="142"/>
        </w:tabs>
        <w:ind w:left="360"/>
        <w:jc w:val="both"/>
        <w:rPr>
          <w:rFonts w:cs="Arial"/>
        </w:rPr>
      </w:pPr>
      <w:r w:rsidRPr="002A5137">
        <w:rPr>
          <w:rFonts w:cs="Arial"/>
        </w:rPr>
        <w:t>in potrjujemo, da pri nas ne obstaja nobeden izmed zgoraj navedenih razlogov za prepoved dodeljevanja naročila.</w:t>
      </w:r>
    </w:p>
    <w:p w14:paraId="3E52600A" w14:textId="1A694A5B" w:rsidR="00BF0813" w:rsidRDefault="00BF0813" w:rsidP="00753BA5">
      <w:pPr>
        <w:tabs>
          <w:tab w:val="left" w:pos="1083"/>
        </w:tabs>
        <w:rPr>
          <w:rFonts w:cs="Arial"/>
        </w:rPr>
      </w:pPr>
    </w:p>
    <w:p w14:paraId="46EDCC46" w14:textId="77777777" w:rsidR="00BF0813" w:rsidRPr="00B340C0" w:rsidRDefault="00BF0813" w:rsidP="00BF0813">
      <w:pPr>
        <w:pStyle w:val="Odstavekseznama"/>
        <w:numPr>
          <w:ilvl w:val="0"/>
          <w:numId w:val="17"/>
        </w:numPr>
        <w:spacing w:line="240" w:lineRule="auto"/>
        <w:rPr>
          <w:rFonts w:ascii="Arial" w:hAnsi="Arial" w:cs="Arial"/>
          <w:b/>
        </w:rPr>
      </w:pPr>
      <w:r w:rsidRPr="00B340C0">
        <w:rPr>
          <w:rFonts w:ascii="Arial" w:hAnsi="Arial" w:cs="Arial"/>
          <w:b/>
        </w:rPr>
        <w:t>ZAVAROVALNA DOKUMENTACIJA</w:t>
      </w:r>
    </w:p>
    <w:p w14:paraId="2BC28734" w14:textId="77777777" w:rsidR="00BF0813" w:rsidRDefault="00BF0813" w:rsidP="00BF0813">
      <w:pPr>
        <w:pStyle w:val="Telobesedila2"/>
        <w:spacing w:after="0" w:line="240" w:lineRule="auto"/>
        <w:ind w:left="357"/>
        <w:jc w:val="both"/>
        <w:rPr>
          <w:rFonts w:cs="Arial"/>
        </w:rPr>
      </w:pPr>
      <w:r w:rsidRPr="00B340C0">
        <w:rPr>
          <w:rFonts w:cs="Arial"/>
        </w:rPr>
        <w:t xml:space="preserve">Izjavljamo, da bomo, v primeru da bomo izbrani po predmetnem javnem naročilu, skladno z določili v osnutku pogodbe (obrazec OBR – 2.17), predložili naročniku zahtevano zavarovalno dokumentacijo. </w:t>
      </w:r>
    </w:p>
    <w:p w14:paraId="54564618" w14:textId="77777777" w:rsidR="00BF0813" w:rsidRDefault="00BF0813" w:rsidP="00753BA5">
      <w:pPr>
        <w:tabs>
          <w:tab w:val="left" w:pos="1083"/>
        </w:tabs>
        <w:rPr>
          <w:rFonts w:cs="Arial"/>
        </w:rPr>
      </w:pPr>
    </w:p>
    <w:p w14:paraId="21A0B567" w14:textId="23FFD285" w:rsidR="00BF0813" w:rsidRPr="00B340C0" w:rsidRDefault="00BF0813" w:rsidP="00BF0813">
      <w:pPr>
        <w:pStyle w:val="Odstavekseznama"/>
        <w:numPr>
          <w:ilvl w:val="0"/>
          <w:numId w:val="17"/>
        </w:num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KADROVSKA SPOSOBNOST</w:t>
      </w:r>
    </w:p>
    <w:tbl>
      <w:tblPr>
        <w:tblStyle w:val="Tabelamrea"/>
        <w:tblW w:w="10345" w:type="dxa"/>
        <w:tblInd w:w="-431" w:type="dxa"/>
        <w:tblLook w:val="04A0" w:firstRow="1" w:lastRow="0" w:firstColumn="1" w:lastColumn="0" w:noHBand="0" w:noVBand="1"/>
      </w:tblPr>
      <w:tblGrid>
        <w:gridCol w:w="1041"/>
        <w:gridCol w:w="2038"/>
        <w:gridCol w:w="2694"/>
        <w:gridCol w:w="2603"/>
        <w:gridCol w:w="1969"/>
      </w:tblGrid>
      <w:tr w:rsidR="00BF0813" w:rsidRPr="00FD3B82" w14:paraId="5996B925" w14:textId="77777777" w:rsidTr="005F7F1A">
        <w:trPr>
          <w:trHeight w:val="404"/>
        </w:trPr>
        <w:tc>
          <w:tcPr>
            <w:tcW w:w="1041" w:type="dxa"/>
          </w:tcPr>
          <w:p w14:paraId="7856CED0" w14:textId="77777777" w:rsidR="00BF0813" w:rsidRDefault="00BF0813" w:rsidP="005F7F1A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Zap. št.</w:t>
            </w:r>
          </w:p>
        </w:tc>
        <w:tc>
          <w:tcPr>
            <w:tcW w:w="2038" w:type="dxa"/>
          </w:tcPr>
          <w:p w14:paraId="354902AA" w14:textId="77777777" w:rsidR="00BF0813" w:rsidRPr="00FD3B82" w:rsidRDefault="00BF0813" w:rsidP="005F7F1A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Ime in priimek osebe</w:t>
            </w:r>
          </w:p>
        </w:tc>
        <w:tc>
          <w:tcPr>
            <w:tcW w:w="2694" w:type="dxa"/>
          </w:tcPr>
          <w:p w14:paraId="4CF80C66" w14:textId="77777777" w:rsidR="00BF0813" w:rsidRPr="0022023A" w:rsidRDefault="00BF0813" w:rsidP="005F7F1A">
            <w:pPr>
              <w:jc w:val="center"/>
              <w:rPr>
                <w:rFonts w:cs="Arial"/>
              </w:rPr>
            </w:pPr>
            <w:r>
              <w:rPr>
                <w:rFonts w:cs="Arial"/>
                <w:b/>
              </w:rPr>
              <w:t xml:space="preserve">Stopnja in smer pridobljene izobrazbe </w:t>
            </w:r>
          </w:p>
        </w:tc>
        <w:tc>
          <w:tcPr>
            <w:tcW w:w="2603" w:type="dxa"/>
          </w:tcPr>
          <w:p w14:paraId="63007A52" w14:textId="56F2815A" w:rsidR="00BF0813" w:rsidRDefault="00042F46" w:rsidP="005F7F1A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Usposobljen</w:t>
            </w:r>
            <w:r w:rsidR="00BF0813">
              <w:rPr>
                <w:rFonts w:cs="Arial"/>
                <w:b/>
              </w:rPr>
              <w:t xml:space="preserve"> po 45. členu Pravilnika o protiekspolozijski zaščiti</w:t>
            </w:r>
          </w:p>
          <w:p w14:paraId="246190C1" w14:textId="77777777" w:rsidR="00BF0813" w:rsidRPr="00283A0F" w:rsidRDefault="00BF0813" w:rsidP="005F7F1A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6217B5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(navede se »DA« ali »NE«)</w:t>
            </w:r>
          </w:p>
        </w:tc>
        <w:tc>
          <w:tcPr>
            <w:tcW w:w="1969" w:type="dxa"/>
          </w:tcPr>
          <w:p w14:paraId="4DFB0458" w14:textId="77777777" w:rsidR="00BF0813" w:rsidRDefault="00BF0813" w:rsidP="005F7F1A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Zaposlen pri</w:t>
            </w:r>
          </w:p>
          <w:p w14:paraId="31E281B5" w14:textId="77777777" w:rsidR="00BF0813" w:rsidRDefault="00BF0813" w:rsidP="005F7F1A">
            <w:pPr>
              <w:jc w:val="center"/>
              <w:rPr>
                <w:rFonts w:cs="Arial"/>
                <w:b/>
              </w:rPr>
            </w:pPr>
            <w:r w:rsidRPr="006217B5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(navede se ali pri ponudniku ali soponudniku)</w:t>
            </w:r>
          </w:p>
        </w:tc>
      </w:tr>
      <w:tr w:rsidR="00BF0813" w14:paraId="24068064" w14:textId="77777777" w:rsidTr="005F7F1A">
        <w:trPr>
          <w:trHeight w:val="164"/>
        </w:trPr>
        <w:tc>
          <w:tcPr>
            <w:tcW w:w="1041" w:type="dxa"/>
          </w:tcPr>
          <w:p w14:paraId="0649A9B8" w14:textId="77777777" w:rsidR="00BF0813" w:rsidRPr="00D20102" w:rsidRDefault="00BF0813" w:rsidP="005F7F1A">
            <w:pPr>
              <w:jc w:val="both"/>
              <w:rPr>
                <w:rFonts w:cs="Arial"/>
              </w:rPr>
            </w:pPr>
            <w:r w:rsidRPr="00D20102">
              <w:rPr>
                <w:rFonts w:cs="Arial"/>
              </w:rPr>
              <w:t>1.</w:t>
            </w:r>
          </w:p>
        </w:tc>
        <w:tc>
          <w:tcPr>
            <w:tcW w:w="2038" w:type="dxa"/>
          </w:tcPr>
          <w:p w14:paraId="5300B330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94" w:type="dxa"/>
          </w:tcPr>
          <w:p w14:paraId="5CE70CE1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03" w:type="dxa"/>
          </w:tcPr>
          <w:p w14:paraId="26E608C7" w14:textId="77777777" w:rsidR="00BF0813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969" w:type="dxa"/>
          </w:tcPr>
          <w:p w14:paraId="61EB897E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F0813" w14:paraId="7547E71C" w14:textId="77777777" w:rsidTr="005F7F1A">
        <w:trPr>
          <w:trHeight w:val="160"/>
        </w:trPr>
        <w:tc>
          <w:tcPr>
            <w:tcW w:w="1041" w:type="dxa"/>
          </w:tcPr>
          <w:p w14:paraId="28783919" w14:textId="77777777" w:rsidR="00BF0813" w:rsidRPr="00D20102" w:rsidRDefault="00BF0813" w:rsidP="005F7F1A">
            <w:pPr>
              <w:jc w:val="both"/>
              <w:rPr>
                <w:rFonts w:cs="Arial"/>
              </w:rPr>
            </w:pPr>
            <w:r w:rsidRPr="00D20102">
              <w:rPr>
                <w:rFonts w:cs="Arial"/>
              </w:rPr>
              <w:t>2.</w:t>
            </w:r>
          </w:p>
        </w:tc>
        <w:tc>
          <w:tcPr>
            <w:tcW w:w="2038" w:type="dxa"/>
          </w:tcPr>
          <w:p w14:paraId="27333379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94" w:type="dxa"/>
          </w:tcPr>
          <w:p w14:paraId="724A760E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03" w:type="dxa"/>
          </w:tcPr>
          <w:p w14:paraId="2D9FF3C5" w14:textId="77777777" w:rsidR="00BF0813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969" w:type="dxa"/>
          </w:tcPr>
          <w:p w14:paraId="6C5789A1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F0813" w14:paraId="28D702EF" w14:textId="77777777" w:rsidTr="005F7F1A">
        <w:trPr>
          <w:trHeight w:val="160"/>
        </w:trPr>
        <w:tc>
          <w:tcPr>
            <w:tcW w:w="1041" w:type="dxa"/>
          </w:tcPr>
          <w:p w14:paraId="627A26AA" w14:textId="77777777" w:rsidR="00BF0813" w:rsidRPr="00D20102" w:rsidRDefault="00BF0813" w:rsidP="005F7F1A">
            <w:pPr>
              <w:jc w:val="both"/>
              <w:rPr>
                <w:rFonts w:cs="Arial"/>
              </w:rPr>
            </w:pPr>
            <w:r w:rsidRPr="00D20102">
              <w:rPr>
                <w:rFonts w:cs="Arial"/>
              </w:rPr>
              <w:t>3.</w:t>
            </w:r>
          </w:p>
        </w:tc>
        <w:tc>
          <w:tcPr>
            <w:tcW w:w="2038" w:type="dxa"/>
          </w:tcPr>
          <w:p w14:paraId="032A2D97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94" w:type="dxa"/>
          </w:tcPr>
          <w:p w14:paraId="0423A791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03" w:type="dxa"/>
          </w:tcPr>
          <w:p w14:paraId="66E01182" w14:textId="77777777" w:rsidR="00BF0813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969" w:type="dxa"/>
          </w:tcPr>
          <w:p w14:paraId="3D0CA306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F0813" w14:paraId="034ADA22" w14:textId="77777777" w:rsidTr="005F7F1A">
        <w:trPr>
          <w:trHeight w:val="160"/>
        </w:trPr>
        <w:tc>
          <w:tcPr>
            <w:tcW w:w="1041" w:type="dxa"/>
          </w:tcPr>
          <w:p w14:paraId="5B9857ED" w14:textId="77777777" w:rsidR="00BF0813" w:rsidRPr="00D20102" w:rsidRDefault="00BF0813" w:rsidP="005F7F1A">
            <w:pPr>
              <w:jc w:val="both"/>
              <w:rPr>
                <w:rFonts w:cs="Arial"/>
              </w:rPr>
            </w:pPr>
            <w:r w:rsidRPr="00D20102">
              <w:rPr>
                <w:rFonts w:cs="Arial"/>
              </w:rPr>
              <w:t>4.</w:t>
            </w:r>
          </w:p>
        </w:tc>
        <w:tc>
          <w:tcPr>
            <w:tcW w:w="2038" w:type="dxa"/>
          </w:tcPr>
          <w:p w14:paraId="7E71F569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94" w:type="dxa"/>
          </w:tcPr>
          <w:p w14:paraId="74E0C6EF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03" w:type="dxa"/>
          </w:tcPr>
          <w:p w14:paraId="6E3CC086" w14:textId="77777777" w:rsidR="00BF0813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969" w:type="dxa"/>
          </w:tcPr>
          <w:p w14:paraId="2BB2BEB4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F0813" w14:paraId="67C65F1C" w14:textId="77777777" w:rsidTr="005F7F1A">
        <w:trPr>
          <w:trHeight w:val="160"/>
        </w:trPr>
        <w:tc>
          <w:tcPr>
            <w:tcW w:w="1041" w:type="dxa"/>
          </w:tcPr>
          <w:p w14:paraId="699EFC8D" w14:textId="77777777" w:rsidR="00BF0813" w:rsidRPr="00D20102" w:rsidRDefault="00BF0813" w:rsidP="005F7F1A">
            <w:pPr>
              <w:jc w:val="both"/>
              <w:rPr>
                <w:rFonts w:cs="Arial"/>
              </w:rPr>
            </w:pPr>
            <w:r w:rsidRPr="00D20102">
              <w:rPr>
                <w:rFonts w:cs="Arial"/>
              </w:rPr>
              <w:t>5.</w:t>
            </w:r>
          </w:p>
        </w:tc>
        <w:tc>
          <w:tcPr>
            <w:tcW w:w="2038" w:type="dxa"/>
          </w:tcPr>
          <w:p w14:paraId="134BA1E4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94" w:type="dxa"/>
          </w:tcPr>
          <w:p w14:paraId="578E6B30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03" w:type="dxa"/>
          </w:tcPr>
          <w:p w14:paraId="0DB2F598" w14:textId="77777777" w:rsidR="00BF0813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969" w:type="dxa"/>
          </w:tcPr>
          <w:p w14:paraId="258483F0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F0813" w14:paraId="6BB68E8C" w14:textId="77777777" w:rsidTr="005F7F1A">
        <w:trPr>
          <w:trHeight w:val="164"/>
        </w:trPr>
        <w:tc>
          <w:tcPr>
            <w:tcW w:w="1041" w:type="dxa"/>
          </w:tcPr>
          <w:p w14:paraId="403B959B" w14:textId="77777777" w:rsidR="00BF0813" w:rsidRPr="00D20102" w:rsidRDefault="00BF0813" w:rsidP="005F7F1A">
            <w:pPr>
              <w:jc w:val="both"/>
              <w:rPr>
                <w:rFonts w:cs="Arial"/>
              </w:rPr>
            </w:pPr>
            <w:r w:rsidRPr="00D20102">
              <w:rPr>
                <w:rFonts w:cs="Arial"/>
              </w:rPr>
              <w:t>6.</w:t>
            </w:r>
          </w:p>
        </w:tc>
        <w:tc>
          <w:tcPr>
            <w:tcW w:w="2038" w:type="dxa"/>
          </w:tcPr>
          <w:p w14:paraId="48E72C61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94" w:type="dxa"/>
          </w:tcPr>
          <w:p w14:paraId="679E739B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03" w:type="dxa"/>
          </w:tcPr>
          <w:p w14:paraId="44C5F081" w14:textId="77777777" w:rsidR="00BF0813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969" w:type="dxa"/>
          </w:tcPr>
          <w:p w14:paraId="78A84D9E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F0813" w14:paraId="2070D8E3" w14:textId="77777777" w:rsidTr="005F7F1A">
        <w:trPr>
          <w:trHeight w:val="160"/>
        </w:trPr>
        <w:tc>
          <w:tcPr>
            <w:tcW w:w="1041" w:type="dxa"/>
          </w:tcPr>
          <w:p w14:paraId="55877D48" w14:textId="77777777" w:rsidR="00BF0813" w:rsidRPr="00D20102" w:rsidRDefault="00BF0813" w:rsidP="005F7F1A">
            <w:pPr>
              <w:jc w:val="both"/>
              <w:rPr>
                <w:rFonts w:cs="Arial"/>
              </w:rPr>
            </w:pPr>
            <w:r w:rsidRPr="00D20102">
              <w:rPr>
                <w:rFonts w:cs="Arial"/>
              </w:rPr>
              <w:t>7.</w:t>
            </w:r>
          </w:p>
        </w:tc>
        <w:tc>
          <w:tcPr>
            <w:tcW w:w="2038" w:type="dxa"/>
          </w:tcPr>
          <w:p w14:paraId="49DE06B3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94" w:type="dxa"/>
          </w:tcPr>
          <w:p w14:paraId="65B3EF2C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03" w:type="dxa"/>
          </w:tcPr>
          <w:p w14:paraId="42EB4546" w14:textId="77777777" w:rsidR="00BF0813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969" w:type="dxa"/>
          </w:tcPr>
          <w:p w14:paraId="56CD638C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F0813" w14:paraId="129B77EA" w14:textId="77777777" w:rsidTr="005F7F1A">
        <w:trPr>
          <w:trHeight w:val="160"/>
        </w:trPr>
        <w:tc>
          <w:tcPr>
            <w:tcW w:w="1041" w:type="dxa"/>
          </w:tcPr>
          <w:p w14:paraId="243D4CF1" w14:textId="77777777" w:rsidR="00BF0813" w:rsidRPr="00D20102" w:rsidRDefault="00BF0813" w:rsidP="005F7F1A">
            <w:pPr>
              <w:jc w:val="both"/>
              <w:rPr>
                <w:rFonts w:cs="Arial"/>
              </w:rPr>
            </w:pPr>
            <w:r w:rsidRPr="00D20102">
              <w:rPr>
                <w:rFonts w:cs="Arial"/>
              </w:rPr>
              <w:t>8.</w:t>
            </w:r>
          </w:p>
        </w:tc>
        <w:tc>
          <w:tcPr>
            <w:tcW w:w="2038" w:type="dxa"/>
          </w:tcPr>
          <w:p w14:paraId="5EBD702C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94" w:type="dxa"/>
          </w:tcPr>
          <w:p w14:paraId="248531C9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603" w:type="dxa"/>
          </w:tcPr>
          <w:p w14:paraId="24D3B1C8" w14:textId="77777777" w:rsidR="00BF0813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1969" w:type="dxa"/>
          </w:tcPr>
          <w:p w14:paraId="6857FD40" w14:textId="77777777" w:rsidR="00BF0813" w:rsidRPr="00B77694" w:rsidRDefault="00BF0813" w:rsidP="005F7F1A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7D6E4811" w14:textId="0F2964C4" w:rsidR="00753BA5" w:rsidRPr="00BF0813" w:rsidRDefault="00753BA5" w:rsidP="00BF0813">
      <w:pPr>
        <w:pStyle w:val="Pripombabesedilo"/>
        <w:jc w:val="both"/>
        <w:rPr>
          <w:rFonts w:cs="Arial"/>
          <w:color w:val="A6A6A6" w:themeColor="background1" w:themeShade="A6"/>
          <w:sz w:val="22"/>
          <w:szCs w:val="22"/>
        </w:rPr>
      </w:pPr>
    </w:p>
    <w:p w14:paraId="0ACFC1B8" w14:textId="77777777" w:rsidR="00753BA5" w:rsidRPr="00042F46" w:rsidRDefault="00753BA5" w:rsidP="00BF0813">
      <w:pPr>
        <w:ind w:left="357"/>
        <w:jc w:val="both"/>
        <w:rPr>
          <w:rFonts w:cs="Arial"/>
          <w:b/>
          <w:u w:val="single"/>
        </w:rPr>
      </w:pPr>
      <w:r w:rsidRPr="00042F46">
        <w:rPr>
          <w:rFonts w:cs="Arial"/>
          <w:b/>
          <w:u w:val="single"/>
        </w:rPr>
        <w:lastRenderedPageBreak/>
        <w:t>Opombe:</w:t>
      </w:r>
    </w:p>
    <w:p w14:paraId="1983F7B9" w14:textId="0BC990A1" w:rsidR="00753BA5" w:rsidRPr="00BF0813" w:rsidRDefault="00753BA5" w:rsidP="00BF0813">
      <w:pPr>
        <w:pStyle w:val="Odstavekseznama"/>
        <w:numPr>
          <w:ilvl w:val="0"/>
          <w:numId w:val="13"/>
        </w:numPr>
        <w:spacing w:line="240" w:lineRule="auto"/>
        <w:ind w:left="714" w:hanging="357"/>
        <w:rPr>
          <w:rFonts w:cs="Arial"/>
        </w:rPr>
      </w:pPr>
      <w:r w:rsidRPr="00BF0813">
        <w:rPr>
          <w:rFonts w:ascii="Arial" w:hAnsi="Arial" w:cs="Arial"/>
        </w:rPr>
        <w:t xml:space="preserve">ponudnik skladno s točko 2.C.b) (Kadrovska sposobnost – usposobljenost kadra) obrazca OBR – 2.06 (Pogoji za ugotavljanje sposobnosti in usposobljenosti ponudnika) </w:t>
      </w:r>
      <w:r w:rsidRPr="00BF0813">
        <w:rPr>
          <w:rFonts w:ascii="Arial" w:hAnsi="Arial" w:cs="Arial"/>
          <w:u w:val="single"/>
        </w:rPr>
        <w:t>predloži zahtevana dokazila</w:t>
      </w:r>
      <w:r w:rsidRPr="00BF0813">
        <w:rPr>
          <w:rFonts w:ascii="Arial" w:hAnsi="Arial" w:cs="Arial"/>
        </w:rPr>
        <w:t>.</w:t>
      </w:r>
    </w:p>
    <w:p w14:paraId="76C32EDF" w14:textId="77777777" w:rsidR="00753BA5" w:rsidRPr="00042F46" w:rsidRDefault="00753BA5" w:rsidP="00753BA5">
      <w:pPr>
        <w:pStyle w:val="Odstavekseznama"/>
        <w:spacing w:line="240" w:lineRule="auto"/>
        <w:ind w:left="360"/>
        <w:rPr>
          <w:rFonts w:ascii="Arial" w:hAnsi="Arial" w:cs="Arial"/>
          <w:color w:val="BFBFBF" w:themeColor="background1" w:themeShade="BF"/>
        </w:rPr>
      </w:pPr>
    </w:p>
    <w:p w14:paraId="38EA29D5" w14:textId="28DD71DA" w:rsidR="00753BA5" w:rsidRPr="00BF0813" w:rsidRDefault="00753BA5" w:rsidP="00BF0813">
      <w:pPr>
        <w:pStyle w:val="Odstavekseznama"/>
        <w:numPr>
          <w:ilvl w:val="0"/>
          <w:numId w:val="17"/>
        </w:numPr>
        <w:rPr>
          <w:rFonts w:ascii="Arial" w:hAnsi="Arial" w:cs="Arial"/>
          <w:b/>
        </w:rPr>
      </w:pPr>
      <w:r w:rsidRPr="00BF0813">
        <w:rPr>
          <w:rFonts w:ascii="Arial" w:hAnsi="Arial" w:cs="Arial"/>
          <w:b/>
        </w:rPr>
        <w:t>TEHNIČNA SPOSOBNOST</w:t>
      </w:r>
    </w:p>
    <w:p w14:paraId="694EED6E" w14:textId="77777777" w:rsidR="00BF0813" w:rsidRPr="00042F46" w:rsidRDefault="00BF0813" w:rsidP="00042F46">
      <w:pPr>
        <w:pStyle w:val="Odstavekseznama"/>
        <w:widowControl w:val="0"/>
        <w:numPr>
          <w:ilvl w:val="0"/>
          <w:numId w:val="20"/>
        </w:numPr>
        <w:spacing w:line="240" w:lineRule="auto"/>
        <w:rPr>
          <w:rFonts w:ascii="Arial" w:eastAsia="MS Gothic" w:hAnsi="Arial" w:cs="Arial"/>
        </w:rPr>
      </w:pPr>
      <w:r w:rsidRPr="00042F46">
        <w:rPr>
          <w:rFonts w:ascii="Arial" w:eastAsia="MS Gothic" w:hAnsi="Arial" w:cs="Arial"/>
        </w:rPr>
        <w:t>Izjavljamo, da na dan oddaje ponudbe razpolagamo ter da bomo ves čas trajanja predmetnega javnega naročila in pogodbe razpolagali z najmanj štirimi (4) kompleti lastne opreme za vzorčenje in analizo žit za določitev naslednjih parametrov: hektoliterska teža, proteini, vlaga, število padanja, primesi, ugotavljanje mikotoksina DON (pšenica), ugotavljanje mikotoksina aflatoksin.</w:t>
      </w:r>
    </w:p>
    <w:p w14:paraId="399B1144" w14:textId="77777777" w:rsidR="00BF0813" w:rsidRPr="00042F46" w:rsidRDefault="00BF0813" w:rsidP="00042F46">
      <w:pPr>
        <w:widowControl w:val="0"/>
        <w:ind w:left="357"/>
        <w:rPr>
          <w:rFonts w:eastAsia="MS Gothic" w:cs="Arial"/>
        </w:rPr>
      </w:pPr>
    </w:p>
    <w:p w14:paraId="35162B28" w14:textId="77777777" w:rsidR="00BF0813" w:rsidRPr="00042F46" w:rsidRDefault="00BF0813" w:rsidP="00042F46">
      <w:pPr>
        <w:pStyle w:val="Odstavekseznama"/>
        <w:widowControl w:val="0"/>
        <w:numPr>
          <w:ilvl w:val="0"/>
          <w:numId w:val="20"/>
        </w:numPr>
        <w:spacing w:line="240" w:lineRule="auto"/>
        <w:rPr>
          <w:rFonts w:ascii="Arial" w:eastAsia="MS Gothic" w:hAnsi="Arial" w:cs="Arial"/>
        </w:rPr>
      </w:pPr>
      <w:r w:rsidRPr="00042F46">
        <w:rPr>
          <w:rFonts w:ascii="Arial" w:eastAsia="MS Gothic" w:hAnsi="Arial" w:cs="Arial"/>
        </w:rPr>
        <w:t>Izjavljamo, da na dan oddaje ponudbe razpolagamo ter da bomo ves čas trajanja predmetnega javnega naročila in pogodbe razpolagali z najmanj štirimi (4) kompleti lastne merilne opreme za vzorčenje in količinske meritve naftnih derivatov.</w:t>
      </w:r>
    </w:p>
    <w:p w14:paraId="3F1A8E1C" w14:textId="77777777" w:rsidR="00BF0813" w:rsidRPr="00042F46" w:rsidRDefault="00BF0813" w:rsidP="00042F46">
      <w:pPr>
        <w:widowControl w:val="0"/>
        <w:ind w:left="357"/>
        <w:jc w:val="both"/>
        <w:rPr>
          <w:rFonts w:eastAsia="MS Gothic" w:cs="Arial"/>
        </w:rPr>
      </w:pPr>
    </w:p>
    <w:p w14:paraId="14B9676A" w14:textId="2E615B1C" w:rsidR="00BF0813" w:rsidRPr="00042F46" w:rsidRDefault="00BF0813" w:rsidP="00042F46">
      <w:pPr>
        <w:pStyle w:val="Odstavekseznama"/>
        <w:widowControl w:val="0"/>
        <w:numPr>
          <w:ilvl w:val="0"/>
          <w:numId w:val="20"/>
        </w:numPr>
        <w:spacing w:line="240" w:lineRule="auto"/>
        <w:rPr>
          <w:rFonts w:ascii="Arial" w:hAnsi="Arial" w:cs="Arial"/>
        </w:rPr>
      </w:pPr>
      <w:r w:rsidRPr="00042F46">
        <w:rPr>
          <w:rFonts w:ascii="Arial" w:eastAsia="MS Gothic" w:hAnsi="Arial" w:cs="Arial"/>
        </w:rPr>
        <w:t>Izjavljamo, da na dan oddaje ponudbe razpolagamo ter da bomo ves čas trajanja predmetnega javnega naročila in pogodbe razpolagali z</w:t>
      </w:r>
      <w:r w:rsidRPr="00042F46">
        <w:rPr>
          <w:rFonts w:ascii="Arial" w:hAnsi="Arial" w:cs="Arial"/>
        </w:rPr>
        <w:t xml:space="preserve"> najmanj enim (1) kompletom za vzorčenje utekočinjenega naftnega plina.</w:t>
      </w:r>
    </w:p>
    <w:p w14:paraId="67F117B6" w14:textId="3C2D1B48" w:rsidR="00BF0813" w:rsidRPr="00042F46" w:rsidRDefault="00BF0813" w:rsidP="00042F46">
      <w:pPr>
        <w:widowControl w:val="0"/>
        <w:ind w:left="357"/>
        <w:jc w:val="both"/>
        <w:rPr>
          <w:rFonts w:cs="Arial"/>
        </w:rPr>
      </w:pPr>
    </w:p>
    <w:p w14:paraId="309CC95A" w14:textId="39EB7506" w:rsidR="00BF0813" w:rsidRDefault="00BF0813" w:rsidP="00042F46">
      <w:pPr>
        <w:pStyle w:val="Odstavekseznama"/>
        <w:numPr>
          <w:ilvl w:val="0"/>
          <w:numId w:val="20"/>
        </w:numPr>
        <w:spacing w:line="240" w:lineRule="auto"/>
        <w:rPr>
          <w:rFonts w:ascii="Arial" w:eastAsia="MS Gothic" w:hAnsi="Arial" w:cs="Arial"/>
        </w:rPr>
      </w:pPr>
      <w:r w:rsidRPr="00042F46">
        <w:rPr>
          <w:rFonts w:ascii="Arial" w:eastAsia="MS Gothic" w:hAnsi="Arial" w:cs="Arial"/>
        </w:rPr>
        <w:t>Izjavljamo, da bomo ves čas trajanja pogodbe zagotavljali 24 urni odzivni čas od pisnega poziva s strani naročnika</w:t>
      </w:r>
      <w:r w:rsidR="006217B5" w:rsidRPr="00042F46">
        <w:rPr>
          <w:rFonts w:ascii="Arial" w:eastAsia="MS Gothic" w:hAnsi="Arial" w:cs="Arial"/>
        </w:rPr>
        <w:t>.</w:t>
      </w:r>
    </w:p>
    <w:p w14:paraId="18F52F43" w14:textId="54773C53" w:rsidR="00042F46" w:rsidRDefault="00042F46" w:rsidP="00042F46">
      <w:pPr>
        <w:ind w:left="360"/>
        <w:rPr>
          <w:rFonts w:eastAsia="MS Gothic"/>
        </w:rPr>
      </w:pPr>
    </w:p>
    <w:p w14:paraId="4F2F53FD" w14:textId="77777777" w:rsidR="00042F46" w:rsidRPr="00042F46" w:rsidRDefault="00042F46" w:rsidP="00042F46">
      <w:pPr>
        <w:ind w:left="357"/>
        <w:jc w:val="both"/>
        <w:rPr>
          <w:rFonts w:cs="Arial"/>
          <w:b/>
          <w:u w:val="single"/>
        </w:rPr>
      </w:pPr>
      <w:r w:rsidRPr="00042F46">
        <w:rPr>
          <w:rFonts w:cs="Arial"/>
          <w:b/>
          <w:u w:val="single"/>
        </w:rPr>
        <w:t>Opombe:</w:t>
      </w:r>
    </w:p>
    <w:p w14:paraId="65B5FC81" w14:textId="76C1B633" w:rsidR="00042F46" w:rsidRPr="00BF0813" w:rsidRDefault="00042F46" w:rsidP="00042F46">
      <w:pPr>
        <w:pStyle w:val="Odstavekseznama"/>
        <w:numPr>
          <w:ilvl w:val="0"/>
          <w:numId w:val="13"/>
        </w:numPr>
        <w:spacing w:line="240" w:lineRule="auto"/>
        <w:ind w:left="714" w:hanging="357"/>
        <w:rPr>
          <w:rFonts w:cs="Arial"/>
        </w:rPr>
      </w:pPr>
      <w:r w:rsidRPr="00BF0813">
        <w:rPr>
          <w:rFonts w:ascii="Arial" w:hAnsi="Arial" w:cs="Arial"/>
        </w:rPr>
        <w:t>ponudnik skladno s točko 2.C.</w:t>
      </w:r>
      <w:r>
        <w:rPr>
          <w:rFonts w:ascii="Arial" w:hAnsi="Arial" w:cs="Arial"/>
        </w:rPr>
        <w:t>c</w:t>
      </w:r>
      <w:r w:rsidRPr="00BF0813">
        <w:rPr>
          <w:rFonts w:ascii="Arial" w:hAnsi="Arial" w:cs="Arial"/>
        </w:rPr>
        <w:t>) (</w:t>
      </w:r>
      <w:r>
        <w:rPr>
          <w:rFonts w:ascii="Arial" w:hAnsi="Arial" w:cs="Arial"/>
        </w:rPr>
        <w:t>Tehnična sposobnost</w:t>
      </w:r>
      <w:r w:rsidRPr="00BF0813">
        <w:rPr>
          <w:rFonts w:ascii="Arial" w:hAnsi="Arial" w:cs="Arial"/>
        </w:rPr>
        <w:t xml:space="preserve">) obrazca OBR – 2.06 (Pogoji za ugotavljanje sposobnosti in usposobljenosti ponudnika) </w:t>
      </w:r>
      <w:r>
        <w:rPr>
          <w:rFonts w:ascii="Arial" w:hAnsi="Arial" w:cs="Arial"/>
        </w:rPr>
        <w:t xml:space="preserve">za točko 1., 2. in 3. </w:t>
      </w:r>
      <w:r w:rsidRPr="00BF0813">
        <w:rPr>
          <w:rFonts w:ascii="Arial" w:hAnsi="Arial" w:cs="Arial"/>
          <w:u w:val="single"/>
        </w:rPr>
        <w:t>predloži zahtevana dokazila</w:t>
      </w:r>
      <w:r w:rsidRPr="00BF0813">
        <w:rPr>
          <w:rFonts w:ascii="Arial" w:hAnsi="Arial" w:cs="Arial"/>
        </w:rPr>
        <w:t>.</w:t>
      </w:r>
    </w:p>
    <w:p w14:paraId="5A15E0D9" w14:textId="32F53677" w:rsidR="006217B5" w:rsidRPr="00042F46" w:rsidRDefault="006217B5" w:rsidP="00042F46">
      <w:pPr>
        <w:ind w:left="360"/>
        <w:rPr>
          <w:rFonts w:eastAsia="MS Gothic" w:cs="Arial"/>
        </w:rPr>
      </w:pPr>
    </w:p>
    <w:p w14:paraId="3D2A9350" w14:textId="5999850E" w:rsidR="006217B5" w:rsidRDefault="006217B5" w:rsidP="006217B5">
      <w:pPr>
        <w:pStyle w:val="Odstavekseznama"/>
        <w:numPr>
          <w:ilvl w:val="0"/>
          <w:numId w:val="17"/>
        </w:numPr>
        <w:spacing w:line="240" w:lineRule="auto"/>
        <w:rPr>
          <w:rFonts w:ascii="Arial" w:hAnsi="Arial" w:cs="Arial"/>
          <w:b/>
        </w:rPr>
      </w:pPr>
      <w:r w:rsidRPr="0020460F">
        <w:rPr>
          <w:rFonts w:ascii="Arial" w:hAnsi="Arial" w:cs="Arial"/>
          <w:b/>
        </w:rPr>
        <w:t>IZJAVA – DRUG</w:t>
      </w:r>
      <w:r>
        <w:rPr>
          <w:rFonts w:ascii="Arial" w:hAnsi="Arial" w:cs="Arial"/>
          <w:b/>
        </w:rPr>
        <w:t>I POGOJI</w:t>
      </w:r>
    </w:p>
    <w:p w14:paraId="256239DB" w14:textId="7F64931C" w:rsidR="006217B5" w:rsidRPr="000D322F" w:rsidRDefault="006217B5" w:rsidP="006217B5">
      <w:pPr>
        <w:tabs>
          <w:tab w:val="left" w:pos="142"/>
        </w:tabs>
        <w:ind w:left="360"/>
        <w:jc w:val="both"/>
        <w:rPr>
          <w:rFonts w:cs="Arial"/>
        </w:rPr>
      </w:pPr>
      <w:r w:rsidRPr="000D322F">
        <w:rPr>
          <w:rFonts w:cs="Arial"/>
        </w:rPr>
        <w:t>Izjavljamo, da nam v skladu s 35. členom Zakona o integriteti in preprečevanju korupcije (Uradni list RS, št. 69/11 - uradno prečiščeno besedilo, 158/2</w:t>
      </w:r>
      <w:r>
        <w:rPr>
          <w:rFonts w:cs="Arial"/>
        </w:rPr>
        <w:t xml:space="preserve">0, 3/22 - ZDeb, 16/23 - ZZPri) </w:t>
      </w:r>
      <w:r w:rsidRPr="000D322F">
        <w:rPr>
          <w:rFonts w:cs="Arial"/>
        </w:rPr>
        <w:t>ni prepovedano poslovanje z naročnikom.</w:t>
      </w:r>
    </w:p>
    <w:p w14:paraId="7FE255CC" w14:textId="77777777" w:rsidR="00753BA5" w:rsidRDefault="00753BA5" w:rsidP="00753BA5">
      <w:pPr>
        <w:jc w:val="both"/>
        <w:rPr>
          <w:rFonts w:cs="Arial"/>
        </w:rPr>
      </w:pPr>
    </w:p>
    <w:p w14:paraId="290275B6" w14:textId="6FF7C01C" w:rsidR="00753BA5" w:rsidRDefault="00753BA5" w:rsidP="00753BA5">
      <w:pPr>
        <w:jc w:val="both"/>
        <w:rPr>
          <w:rFonts w:cs="Arial"/>
        </w:rPr>
      </w:pPr>
    </w:p>
    <w:p w14:paraId="0E91EF88" w14:textId="77777777" w:rsidR="006217B5" w:rsidRDefault="006217B5" w:rsidP="00753BA5">
      <w:pPr>
        <w:jc w:val="both"/>
        <w:rPr>
          <w:rFonts w:cs="Arial"/>
        </w:rPr>
      </w:pPr>
    </w:p>
    <w:p w14:paraId="5E6A91AB" w14:textId="77777777" w:rsidR="00753BA5" w:rsidRDefault="00753BA5" w:rsidP="00753BA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3963430F" w14:textId="77777777" w:rsidR="00753BA5" w:rsidRDefault="00753BA5" w:rsidP="00753BA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30106C8B" w14:textId="77777777" w:rsidR="00753BA5" w:rsidRDefault="00753BA5" w:rsidP="00753BA5">
      <w:pPr>
        <w:rPr>
          <w:rFonts w:cs="Arial"/>
          <w:i/>
        </w:rPr>
      </w:pPr>
    </w:p>
    <w:p w14:paraId="0120DF06" w14:textId="77777777" w:rsidR="00753BA5" w:rsidRDefault="00753BA5" w:rsidP="00753BA5">
      <w:pPr>
        <w:rPr>
          <w:rFonts w:cs="Arial"/>
          <w:i/>
        </w:rPr>
      </w:pPr>
    </w:p>
    <w:p w14:paraId="6518AA71" w14:textId="77777777" w:rsidR="00753BA5" w:rsidRDefault="00753BA5" w:rsidP="00753BA5">
      <w:pPr>
        <w:rPr>
          <w:rFonts w:cs="Arial"/>
          <w:i/>
        </w:rPr>
      </w:pPr>
    </w:p>
    <w:p w14:paraId="7E4F92E8" w14:textId="77777777" w:rsidR="00753BA5" w:rsidRDefault="00753BA5" w:rsidP="00753BA5">
      <w:pPr>
        <w:jc w:val="both"/>
        <w:rPr>
          <w:rFonts w:cs="Arial"/>
          <w:i/>
        </w:rPr>
      </w:pPr>
    </w:p>
    <w:p w14:paraId="4DC3BC20" w14:textId="77777777" w:rsidR="00753BA5" w:rsidRDefault="00753BA5" w:rsidP="00753BA5">
      <w:pPr>
        <w:jc w:val="both"/>
        <w:rPr>
          <w:rFonts w:cs="Arial"/>
          <w:i/>
        </w:rPr>
      </w:pPr>
    </w:p>
    <w:p w14:paraId="6914FC8D" w14:textId="77777777" w:rsidR="00753BA5" w:rsidRDefault="00753BA5" w:rsidP="00753BA5">
      <w:pPr>
        <w:jc w:val="both"/>
        <w:rPr>
          <w:rFonts w:cs="Arial"/>
          <w:i/>
        </w:rPr>
      </w:pPr>
    </w:p>
    <w:p w14:paraId="6529A0C3" w14:textId="77777777" w:rsidR="00753BA5" w:rsidRDefault="00753BA5" w:rsidP="00753BA5">
      <w:pPr>
        <w:jc w:val="both"/>
        <w:rPr>
          <w:rFonts w:cs="Arial"/>
          <w:i/>
        </w:rPr>
      </w:pPr>
    </w:p>
    <w:p w14:paraId="09093621" w14:textId="77777777" w:rsidR="00753BA5" w:rsidRDefault="00753BA5" w:rsidP="00753BA5">
      <w:pPr>
        <w:jc w:val="both"/>
        <w:rPr>
          <w:rFonts w:cs="Arial"/>
          <w:i/>
        </w:rPr>
      </w:pPr>
    </w:p>
    <w:p w14:paraId="416E48EF" w14:textId="77777777" w:rsidR="00753BA5" w:rsidRDefault="00753BA5" w:rsidP="00753BA5">
      <w:pPr>
        <w:jc w:val="both"/>
        <w:rPr>
          <w:rFonts w:cs="Arial"/>
          <w:i/>
        </w:rPr>
      </w:pPr>
    </w:p>
    <w:p w14:paraId="3EF0D476" w14:textId="77777777" w:rsidR="00753BA5" w:rsidRDefault="00753BA5" w:rsidP="00753BA5">
      <w:pPr>
        <w:jc w:val="both"/>
        <w:rPr>
          <w:rFonts w:cs="Arial"/>
          <w:i/>
        </w:rPr>
      </w:pPr>
    </w:p>
    <w:p w14:paraId="61E163B9" w14:textId="63DD48DA" w:rsidR="00753BA5" w:rsidRDefault="00753BA5" w:rsidP="00753BA5">
      <w:pPr>
        <w:jc w:val="both"/>
        <w:rPr>
          <w:rFonts w:cs="Arial"/>
          <w:i/>
        </w:rPr>
      </w:pPr>
    </w:p>
    <w:p w14:paraId="1EBBADCA" w14:textId="77777777" w:rsidR="00753BA5" w:rsidRDefault="00753BA5" w:rsidP="00753BA5">
      <w:pPr>
        <w:jc w:val="both"/>
        <w:rPr>
          <w:rFonts w:cs="Arial"/>
          <w:i/>
        </w:rPr>
      </w:pPr>
    </w:p>
    <w:p w14:paraId="1E56248C" w14:textId="77777777" w:rsidR="006217B5" w:rsidRDefault="006217B5" w:rsidP="006217B5">
      <w:pPr>
        <w:jc w:val="both"/>
        <w:rPr>
          <w:rFonts w:cs="Arial"/>
          <w:i/>
        </w:rPr>
      </w:pPr>
    </w:p>
    <w:p w14:paraId="462247E6" w14:textId="46E806FD" w:rsidR="006217B5" w:rsidRDefault="006217B5" w:rsidP="006217B5">
      <w:pPr>
        <w:jc w:val="both"/>
        <w:rPr>
          <w:rFonts w:cs="Arial"/>
          <w:i/>
        </w:rPr>
      </w:pPr>
      <w:bookmarkStart w:id="0" w:name="_GoBack"/>
      <w:bookmarkEnd w:id="0"/>
      <w:r w:rsidRPr="00232815">
        <w:rPr>
          <w:rFonts w:cs="Arial"/>
          <w:i/>
        </w:rPr>
        <w:t xml:space="preserve">V primeru pomanjkanja prostora </w:t>
      </w:r>
      <w:r>
        <w:rPr>
          <w:rFonts w:cs="Arial"/>
          <w:i/>
        </w:rPr>
        <w:t>v tabeli</w:t>
      </w:r>
      <w:r w:rsidRPr="00232815">
        <w:rPr>
          <w:rFonts w:cs="Arial"/>
          <w:i/>
        </w:rPr>
        <w:t xml:space="preserve">, ponudnik </w:t>
      </w:r>
      <w:r>
        <w:rPr>
          <w:rFonts w:cs="Arial"/>
          <w:i/>
        </w:rPr>
        <w:t>prilagodi tabelo</w:t>
      </w:r>
      <w:r w:rsidRPr="00232815">
        <w:rPr>
          <w:rFonts w:cs="Arial"/>
          <w:i/>
        </w:rPr>
        <w:t xml:space="preserve">. </w:t>
      </w:r>
    </w:p>
    <w:p w14:paraId="2C2D2E61" w14:textId="77777777" w:rsidR="006217B5" w:rsidRDefault="006217B5" w:rsidP="006217B5">
      <w:pPr>
        <w:jc w:val="both"/>
        <w:rPr>
          <w:rFonts w:cs="Arial"/>
          <w:i/>
        </w:rPr>
      </w:pPr>
    </w:p>
    <w:p w14:paraId="5C590153" w14:textId="77777777" w:rsidR="006217B5" w:rsidRPr="00232815" w:rsidRDefault="006217B5" w:rsidP="006217B5">
      <w:pPr>
        <w:jc w:val="both"/>
        <w:rPr>
          <w:rFonts w:cs="Arial"/>
        </w:rPr>
      </w:pPr>
      <w:r w:rsidRPr="00232815">
        <w:rPr>
          <w:rFonts w:cs="Arial"/>
          <w:i/>
        </w:rPr>
        <w:t>Ta obrazec je sestavni del in priloga ponudbe</w:t>
      </w:r>
      <w:r>
        <w:rPr>
          <w:rFonts w:cs="Arial"/>
          <w:i/>
        </w:rPr>
        <w:t xml:space="preserve"> ter pogodbe</w:t>
      </w:r>
      <w:r w:rsidRPr="00232815">
        <w:rPr>
          <w:rFonts w:cs="Arial"/>
          <w:i/>
        </w:rPr>
        <w:t xml:space="preserve">. </w:t>
      </w:r>
    </w:p>
    <w:p w14:paraId="20261A25" w14:textId="77777777" w:rsidR="00753BA5" w:rsidRPr="00521999" w:rsidRDefault="00753BA5" w:rsidP="00753BA5">
      <w:pPr>
        <w:jc w:val="both"/>
        <w:rPr>
          <w:rFonts w:cs="Arial"/>
        </w:rPr>
      </w:pPr>
    </w:p>
    <w:p w14:paraId="23FA9B8B" w14:textId="3688C8E7" w:rsidR="00D47195" w:rsidRPr="00753BA5" w:rsidRDefault="00D47195" w:rsidP="00753BA5"/>
    <w:sectPr w:rsidR="00D47195" w:rsidRPr="00753BA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624B2B" w14:textId="77777777" w:rsidR="00542D98" w:rsidRDefault="00542D98">
      <w:r>
        <w:separator/>
      </w:r>
    </w:p>
  </w:endnote>
  <w:endnote w:type="continuationSeparator" w:id="0">
    <w:p w14:paraId="177EFFB7" w14:textId="77777777" w:rsidR="00542D98" w:rsidRDefault="00542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7DE6BE0B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042F46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042F46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41D4F861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20B4A7C4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42F4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42F46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656D4C" w14:textId="77777777" w:rsidR="00542D98" w:rsidRDefault="00542D98">
      <w:r>
        <w:separator/>
      </w:r>
    </w:p>
  </w:footnote>
  <w:footnote w:type="continuationSeparator" w:id="0">
    <w:p w14:paraId="28605C94" w14:textId="77777777" w:rsidR="00542D98" w:rsidRDefault="00542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A069DF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39E3F0CD" w:rsidR="00C0552D" w:rsidRPr="00A069DF" w:rsidRDefault="00497567" w:rsidP="006711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E5FE6">
            <w:rPr>
              <w:rFonts w:cs="Arial"/>
              <w:color w:val="000000"/>
              <w:sz w:val="16"/>
              <w:szCs w:val="16"/>
            </w:rPr>
            <w:t>-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711A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A069DF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6EF32D56" w:rsidR="00C0552D" w:rsidRPr="00A069DF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069DF">
            <w:rPr>
              <w:rFonts w:cs="Arial"/>
              <w:sz w:val="16"/>
              <w:szCs w:val="16"/>
            </w:rPr>
            <w:t xml:space="preserve">OBR </w:t>
          </w:r>
          <w:r w:rsidR="009B361A" w:rsidRPr="00A069DF">
            <w:rPr>
              <w:rFonts w:cs="Arial"/>
              <w:sz w:val="16"/>
              <w:szCs w:val="16"/>
            </w:rPr>
            <w:t>–</w:t>
          </w:r>
          <w:r w:rsidRPr="00A069DF">
            <w:rPr>
              <w:rFonts w:cs="Arial"/>
              <w:sz w:val="16"/>
              <w:szCs w:val="16"/>
            </w:rPr>
            <w:t xml:space="preserve"> </w:t>
          </w:r>
          <w:r w:rsidR="005A32F3" w:rsidRPr="00A069DF">
            <w:rPr>
              <w:rFonts w:cs="Arial"/>
              <w:sz w:val="16"/>
              <w:szCs w:val="16"/>
            </w:rPr>
            <w:t>2.1</w:t>
          </w:r>
          <w:r w:rsidR="00CC21C8" w:rsidRPr="00A069DF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A4A15"/>
    <w:multiLevelType w:val="hybridMultilevel"/>
    <w:tmpl w:val="79F41E04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C7DBB"/>
    <w:multiLevelType w:val="hybridMultilevel"/>
    <w:tmpl w:val="3C40E71E"/>
    <w:lvl w:ilvl="0" w:tplc="F30229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3451EB"/>
    <w:multiLevelType w:val="hybridMultilevel"/>
    <w:tmpl w:val="4EB25FC4"/>
    <w:lvl w:ilvl="0" w:tplc="D79E4B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4481CE8"/>
    <w:multiLevelType w:val="hybridMultilevel"/>
    <w:tmpl w:val="67EEB54C"/>
    <w:lvl w:ilvl="0" w:tplc="E960B0F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89E661A"/>
    <w:multiLevelType w:val="hybridMultilevel"/>
    <w:tmpl w:val="5C9E6ED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4C79CC"/>
    <w:multiLevelType w:val="hybridMultilevel"/>
    <w:tmpl w:val="9D7ADB0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966C59"/>
    <w:multiLevelType w:val="hybridMultilevel"/>
    <w:tmpl w:val="B8FE649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9FF2061"/>
    <w:multiLevelType w:val="hybridMultilevel"/>
    <w:tmpl w:val="D696DC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4A7539"/>
    <w:multiLevelType w:val="hybridMultilevel"/>
    <w:tmpl w:val="2458C5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9340B31"/>
    <w:multiLevelType w:val="hybridMultilevel"/>
    <w:tmpl w:val="332EBB36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4"/>
  </w:num>
  <w:num w:numId="4">
    <w:abstractNumId w:val="3"/>
  </w:num>
  <w:num w:numId="5">
    <w:abstractNumId w:val="6"/>
  </w:num>
  <w:num w:numId="6">
    <w:abstractNumId w:val="0"/>
  </w:num>
  <w:num w:numId="7">
    <w:abstractNumId w:val="18"/>
  </w:num>
  <w:num w:numId="8">
    <w:abstractNumId w:val="14"/>
  </w:num>
  <w:num w:numId="9">
    <w:abstractNumId w:val="16"/>
  </w:num>
  <w:num w:numId="10">
    <w:abstractNumId w:val="17"/>
  </w:num>
  <w:num w:numId="11">
    <w:abstractNumId w:val="8"/>
  </w:num>
  <w:num w:numId="12">
    <w:abstractNumId w:val="7"/>
  </w:num>
  <w:num w:numId="13">
    <w:abstractNumId w:val="19"/>
  </w:num>
  <w:num w:numId="14">
    <w:abstractNumId w:val="10"/>
  </w:num>
  <w:num w:numId="15">
    <w:abstractNumId w:val="12"/>
  </w:num>
  <w:num w:numId="16">
    <w:abstractNumId w:val="9"/>
  </w:num>
  <w:num w:numId="17">
    <w:abstractNumId w:val="2"/>
  </w:num>
  <w:num w:numId="18">
    <w:abstractNumId w:val="11"/>
  </w:num>
  <w:num w:numId="19">
    <w:abstractNumId w:val="1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149D"/>
    <w:rsid w:val="00036A6D"/>
    <w:rsid w:val="000412BC"/>
    <w:rsid w:val="00041EB9"/>
    <w:rsid w:val="00042D0E"/>
    <w:rsid w:val="00042F46"/>
    <w:rsid w:val="00046CE2"/>
    <w:rsid w:val="0005065F"/>
    <w:rsid w:val="000576FB"/>
    <w:rsid w:val="00080859"/>
    <w:rsid w:val="00095E4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24B3"/>
    <w:rsid w:val="0016490E"/>
    <w:rsid w:val="00166414"/>
    <w:rsid w:val="0017110C"/>
    <w:rsid w:val="0017296F"/>
    <w:rsid w:val="00174BFE"/>
    <w:rsid w:val="00183318"/>
    <w:rsid w:val="001A192F"/>
    <w:rsid w:val="001A7BD0"/>
    <w:rsid w:val="001D16E0"/>
    <w:rsid w:val="001D3653"/>
    <w:rsid w:val="001D694D"/>
    <w:rsid w:val="001F6F0F"/>
    <w:rsid w:val="0020233B"/>
    <w:rsid w:val="0020478A"/>
    <w:rsid w:val="002067F9"/>
    <w:rsid w:val="00213A3E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3B04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97567"/>
    <w:rsid w:val="004A0508"/>
    <w:rsid w:val="004A71CB"/>
    <w:rsid w:val="004B065E"/>
    <w:rsid w:val="004D6B75"/>
    <w:rsid w:val="004F524A"/>
    <w:rsid w:val="004F7C1C"/>
    <w:rsid w:val="00504CAB"/>
    <w:rsid w:val="0051745B"/>
    <w:rsid w:val="005255EB"/>
    <w:rsid w:val="005316C0"/>
    <w:rsid w:val="00532AB8"/>
    <w:rsid w:val="00537622"/>
    <w:rsid w:val="00542D98"/>
    <w:rsid w:val="005608A6"/>
    <w:rsid w:val="00560C3E"/>
    <w:rsid w:val="005724B4"/>
    <w:rsid w:val="005753D9"/>
    <w:rsid w:val="00582831"/>
    <w:rsid w:val="005831E9"/>
    <w:rsid w:val="0058399F"/>
    <w:rsid w:val="00597EAF"/>
    <w:rsid w:val="005A32F3"/>
    <w:rsid w:val="005A785E"/>
    <w:rsid w:val="005B253B"/>
    <w:rsid w:val="005B2C70"/>
    <w:rsid w:val="005B3910"/>
    <w:rsid w:val="005C4C41"/>
    <w:rsid w:val="005C71B5"/>
    <w:rsid w:val="005C7E8F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17B5"/>
    <w:rsid w:val="006263E0"/>
    <w:rsid w:val="006315C1"/>
    <w:rsid w:val="00645D77"/>
    <w:rsid w:val="0065152F"/>
    <w:rsid w:val="00662D8F"/>
    <w:rsid w:val="0066332D"/>
    <w:rsid w:val="00670A28"/>
    <w:rsid w:val="00670D1D"/>
    <w:rsid w:val="006711A5"/>
    <w:rsid w:val="006776D7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53BA5"/>
    <w:rsid w:val="00764D09"/>
    <w:rsid w:val="00766F40"/>
    <w:rsid w:val="00767A5A"/>
    <w:rsid w:val="00772F7B"/>
    <w:rsid w:val="00780396"/>
    <w:rsid w:val="0078319E"/>
    <w:rsid w:val="00783525"/>
    <w:rsid w:val="007838D2"/>
    <w:rsid w:val="00794D95"/>
    <w:rsid w:val="007C4674"/>
    <w:rsid w:val="007D302C"/>
    <w:rsid w:val="007D4174"/>
    <w:rsid w:val="007E0866"/>
    <w:rsid w:val="007E31E3"/>
    <w:rsid w:val="007E72B4"/>
    <w:rsid w:val="007F3757"/>
    <w:rsid w:val="007F4AC2"/>
    <w:rsid w:val="007F7EE3"/>
    <w:rsid w:val="008105C2"/>
    <w:rsid w:val="008155E7"/>
    <w:rsid w:val="00824D1D"/>
    <w:rsid w:val="00831EE8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D6DCE"/>
    <w:rsid w:val="008E10D1"/>
    <w:rsid w:val="008E64FA"/>
    <w:rsid w:val="008F3E2F"/>
    <w:rsid w:val="009021B7"/>
    <w:rsid w:val="00913CF8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82720"/>
    <w:rsid w:val="00993CA5"/>
    <w:rsid w:val="009A1ABB"/>
    <w:rsid w:val="009A46DA"/>
    <w:rsid w:val="009A6579"/>
    <w:rsid w:val="009B0FC7"/>
    <w:rsid w:val="009B361A"/>
    <w:rsid w:val="009B54F1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C16"/>
    <w:rsid w:val="009E053F"/>
    <w:rsid w:val="009E323A"/>
    <w:rsid w:val="009E5FE6"/>
    <w:rsid w:val="009F0952"/>
    <w:rsid w:val="009F7784"/>
    <w:rsid w:val="00A00306"/>
    <w:rsid w:val="00A04B00"/>
    <w:rsid w:val="00A069DF"/>
    <w:rsid w:val="00A10D16"/>
    <w:rsid w:val="00A13E54"/>
    <w:rsid w:val="00A1445A"/>
    <w:rsid w:val="00A1590A"/>
    <w:rsid w:val="00A21972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5802"/>
    <w:rsid w:val="00A77375"/>
    <w:rsid w:val="00A83E62"/>
    <w:rsid w:val="00A92149"/>
    <w:rsid w:val="00AA2F1C"/>
    <w:rsid w:val="00AB1522"/>
    <w:rsid w:val="00AB3346"/>
    <w:rsid w:val="00AB4674"/>
    <w:rsid w:val="00AC72E5"/>
    <w:rsid w:val="00AD0793"/>
    <w:rsid w:val="00AD3618"/>
    <w:rsid w:val="00AF0AD6"/>
    <w:rsid w:val="00B021F9"/>
    <w:rsid w:val="00B052F2"/>
    <w:rsid w:val="00B1548E"/>
    <w:rsid w:val="00B16F2C"/>
    <w:rsid w:val="00B20079"/>
    <w:rsid w:val="00B200E4"/>
    <w:rsid w:val="00B237A8"/>
    <w:rsid w:val="00B26132"/>
    <w:rsid w:val="00B2757C"/>
    <w:rsid w:val="00B32A8A"/>
    <w:rsid w:val="00B4172C"/>
    <w:rsid w:val="00B4256F"/>
    <w:rsid w:val="00B528B4"/>
    <w:rsid w:val="00B52BF2"/>
    <w:rsid w:val="00B5369B"/>
    <w:rsid w:val="00B538F5"/>
    <w:rsid w:val="00B661E3"/>
    <w:rsid w:val="00B77694"/>
    <w:rsid w:val="00B86392"/>
    <w:rsid w:val="00B86D0F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0813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46A2B"/>
    <w:rsid w:val="00D47195"/>
    <w:rsid w:val="00D542DA"/>
    <w:rsid w:val="00D579F3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BE9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2B6D"/>
    <w:rsid w:val="00E73E64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EF6753"/>
    <w:rsid w:val="00F0171E"/>
    <w:rsid w:val="00F02AD4"/>
    <w:rsid w:val="00F0300D"/>
    <w:rsid w:val="00F0401D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8142D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D7CCD"/>
    <w:rsid w:val="00FE34E9"/>
    <w:rsid w:val="00FE6A48"/>
    <w:rsid w:val="00FF184E"/>
    <w:rsid w:val="00FF1B9E"/>
    <w:rsid w:val="00FF1C9D"/>
    <w:rsid w:val="03F6824A"/>
    <w:rsid w:val="556CD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C4674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AD079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0793"/>
    <w:rPr>
      <w:rFonts w:ascii="Arial" w:hAnsi="Arial"/>
      <w:sz w:val="22"/>
      <w:szCs w:val="22"/>
    </w:rPr>
  </w:style>
  <w:style w:type="paragraph" w:customStyle="1" w:styleId="tevilnatoka">
    <w:name w:val="tevilnatoka"/>
    <w:basedOn w:val="Navaden"/>
    <w:rsid w:val="006711A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753BA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4D4309C-EC2C-4CDE-959C-21CF00FF86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1298A3-607C-47AF-8870-5065FB4101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0FF151-9820-4BF9-BF76-4689708F732F}">
  <ds:schemaRefs>
    <ds:schemaRef ds:uri="http://schemas.microsoft.com/office/2006/metadata/properties"/>
    <ds:schemaRef ds:uri="http://schemas.microsoft.com/office/infopath/2007/PartnerControls"/>
    <ds:schemaRef ds:uri="http://purl.org/dc/dcmitype/"/>
    <ds:schemaRef ds:uri="6a4cc071-bd85-44c5-acc7-68a9b922d49c"/>
    <ds:schemaRef ds:uri="http://schemas.openxmlformats.org/package/2006/metadata/core-properties"/>
    <ds:schemaRef ds:uri="64b5e79a-161e-4f4f-95e3-8c5cd0f50b65"/>
    <ds:schemaRef ds:uri="http://schemas.microsoft.com/office/2006/documentManagement/types"/>
    <ds:schemaRef ds:uri="http://purl.org/dc/terms/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17FDAB23-D182-4D92-B98D-C1D4C59C0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36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91</cp:revision>
  <cp:lastPrinted>2016-01-04T14:36:00Z</cp:lastPrinted>
  <dcterms:created xsi:type="dcterms:W3CDTF">2015-04-24T11:06:00Z</dcterms:created>
  <dcterms:modified xsi:type="dcterms:W3CDTF">2024-07-10T07:56:00Z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